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6E" w:rsidRDefault="0077196E" w:rsidP="00595473">
      <w:pPr>
        <w:spacing w:line="0" w:lineRule="atLeast"/>
        <w:ind w:firstLineChars="500" w:firstLine="2202"/>
        <w:rPr>
          <w:b/>
          <w:sz w:val="32"/>
          <w:szCs w:val="32"/>
        </w:rPr>
      </w:pPr>
      <w:r>
        <w:rPr>
          <w:rFonts w:eastAsia="標楷體"/>
          <w:b/>
          <w:bCs/>
          <w:noProof/>
          <w:color w:val="000000"/>
          <w:sz w:val="44"/>
        </w:rPr>
        <w:drawing>
          <wp:anchor distT="0" distB="0" distL="114300" distR="114300" simplePos="0" relativeHeight="251659264" behindDoc="0" locked="0" layoutInCell="1" allowOverlap="1" wp14:anchorId="01E9A804" wp14:editId="7BDF4A5C">
            <wp:simplePos x="0" y="0"/>
            <wp:positionH relativeFrom="column">
              <wp:posOffset>-132715</wp:posOffset>
            </wp:positionH>
            <wp:positionV relativeFrom="paragraph">
              <wp:posOffset>-188595</wp:posOffset>
            </wp:positionV>
            <wp:extent cx="753110" cy="860425"/>
            <wp:effectExtent l="0" t="0" r="8890" b="0"/>
            <wp:wrapSquare wrapText="bothSides"/>
            <wp:docPr id="1" name="Picture 1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</w:t>
      </w:r>
    </w:p>
    <w:p w:rsidR="0077196E" w:rsidRPr="007825F5" w:rsidRDefault="0077196E" w:rsidP="00595473">
      <w:pPr>
        <w:spacing w:line="0" w:lineRule="atLeast"/>
        <w:ind w:firstLineChars="500" w:firstLine="160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20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7825F5">
        <w:rPr>
          <w:rFonts w:hint="eastAsia"/>
          <w:b/>
          <w:sz w:val="32"/>
          <w:szCs w:val="32"/>
        </w:rPr>
        <w:t xml:space="preserve"> </w:t>
      </w:r>
      <w:r w:rsidRPr="007825F5">
        <w:rPr>
          <w:b/>
          <w:sz w:val="32"/>
          <w:szCs w:val="32"/>
        </w:rPr>
        <w:t>BLIA World Headquarters</w:t>
      </w:r>
    </w:p>
    <w:p w:rsidR="0077196E" w:rsidRPr="007825F5" w:rsidRDefault="0077196E" w:rsidP="0077196E">
      <w:pPr>
        <w:spacing w:line="0" w:lineRule="atLeast"/>
        <w:ind w:firstLineChars="50" w:firstLine="1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Nomin</w:t>
      </w:r>
      <w:r w:rsidRPr="007825F5">
        <w:rPr>
          <w:rFonts w:hint="eastAsia"/>
          <w:b/>
          <w:sz w:val="32"/>
          <w:szCs w:val="32"/>
        </w:rPr>
        <w:t>ation/</w:t>
      </w:r>
      <w:r w:rsidRPr="007825F5">
        <w:rPr>
          <w:b/>
          <w:bCs/>
          <w:sz w:val="32"/>
          <w:szCs w:val="32"/>
        </w:rPr>
        <w:t>Promotion</w:t>
      </w:r>
      <w:r w:rsidRPr="007825F5">
        <w:rPr>
          <w:rFonts w:hint="eastAsia"/>
          <w:b/>
          <w:sz w:val="32"/>
          <w:szCs w:val="32"/>
        </w:rPr>
        <w:t xml:space="preserve"> of Lay Dharma Lecturer</w:t>
      </w:r>
      <w:r>
        <w:rPr>
          <w:b/>
          <w:sz w:val="32"/>
          <w:szCs w:val="32"/>
        </w:rPr>
        <w:t>s</w:t>
      </w:r>
    </w:p>
    <w:p w:rsidR="0077196E" w:rsidRDefault="0077196E" w:rsidP="0077196E">
      <w:pPr>
        <w:ind w:right="1080"/>
        <w:jc w:val="center"/>
        <w:rPr>
          <w:rFonts w:ascii="標楷體" w:eastAsia="標楷體" w:hAnsi="標楷體"/>
          <w:color w:val="000000"/>
          <w:sz w:val="28"/>
          <w:u w:val="single"/>
        </w:rPr>
      </w:pPr>
    </w:p>
    <w:p w:rsidR="0077196E" w:rsidRPr="007825F5" w:rsidRDefault="0077196E" w:rsidP="0077196E">
      <w:pPr>
        <w:spacing w:line="0" w:lineRule="atLeast"/>
        <w:rPr>
          <w:rFonts w:eastAsia="標楷體"/>
          <w:b/>
          <w:u w:val="single"/>
        </w:rPr>
      </w:pPr>
      <w:r>
        <w:rPr>
          <w:rFonts w:eastAsia="標楷體"/>
          <w:b/>
          <w:u w:val="single"/>
        </w:rPr>
        <w:t>Subject</w:t>
      </w:r>
      <w:r w:rsidRPr="007825F5">
        <w:rPr>
          <w:rFonts w:eastAsia="標楷體"/>
          <w:b/>
          <w:u w:val="single"/>
        </w:rPr>
        <w:t>:</w:t>
      </w:r>
    </w:p>
    <w:p w:rsidR="0077196E" w:rsidRDefault="0077196E" w:rsidP="0077196E">
      <w:pPr>
        <w:spacing w:line="0" w:lineRule="atLeast"/>
        <w:ind w:leftChars="184" w:left="442"/>
        <w:rPr>
          <w:rFonts w:eastAsia="標楷體"/>
          <w:sz w:val="22"/>
          <w:szCs w:val="22"/>
        </w:rPr>
      </w:pPr>
    </w:p>
    <w:p w:rsidR="0077196E" w:rsidRPr="000F2550" w:rsidRDefault="0077196E" w:rsidP="0077196E">
      <w:pPr>
        <w:spacing w:line="0" w:lineRule="atLeast"/>
        <w:ind w:leftChars="184" w:left="442"/>
        <w:rPr>
          <w:rFonts w:eastAsia="標楷體"/>
          <w:szCs w:val="22"/>
        </w:rPr>
      </w:pPr>
      <w:r w:rsidRPr="000F2550">
        <w:rPr>
          <w:rFonts w:eastAsia="標楷體"/>
          <w:szCs w:val="22"/>
        </w:rPr>
        <w:t xml:space="preserve">All </w:t>
      </w:r>
      <w:r w:rsidRPr="000F2550">
        <w:rPr>
          <w:szCs w:val="22"/>
        </w:rPr>
        <w:t>relevant information and documents</w:t>
      </w:r>
      <w:r w:rsidRPr="000F2550">
        <w:rPr>
          <w:rFonts w:eastAsia="標楷體"/>
          <w:szCs w:val="22"/>
        </w:rPr>
        <w:t xml:space="preserve"> regarding </w:t>
      </w:r>
      <w:r w:rsidRPr="000F2550">
        <w:rPr>
          <w:rFonts w:eastAsia="標楷體" w:hint="eastAsia"/>
          <w:szCs w:val="22"/>
        </w:rPr>
        <w:t xml:space="preserve">the </w:t>
      </w:r>
      <w:r w:rsidRPr="000F2550">
        <w:rPr>
          <w:rFonts w:eastAsia="標楷體"/>
          <w:szCs w:val="22"/>
        </w:rPr>
        <w:t>recommend</w:t>
      </w:r>
      <w:r w:rsidRPr="000F2550">
        <w:rPr>
          <w:rFonts w:eastAsia="標楷體" w:hint="eastAsia"/>
          <w:szCs w:val="22"/>
        </w:rPr>
        <w:t>ation</w:t>
      </w:r>
      <w:r w:rsidRPr="000F2550">
        <w:rPr>
          <w:rFonts w:eastAsia="標楷體"/>
          <w:szCs w:val="22"/>
        </w:rPr>
        <w:t>/promot</w:t>
      </w:r>
      <w:r w:rsidRPr="000F2550">
        <w:rPr>
          <w:rFonts w:eastAsia="標楷體" w:hint="eastAsia"/>
          <w:szCs w:val="22"/>
        </w:rPr>
        <w:t>ion of</w:t>
      </w:r>
      <w:r w:rsidRPr="000F2550">
        <w:rPr>
          <w:rFonts w:eastAsia="標楷體"/>
          <w:szCs w:val="22"/>
        </w:rPr>
        <w:t xml:space="preserve"> Lay Dharma Lecturers should include activities conducted between July 1,</w:t>
      </w:r>
      <w:r w:rsidR="007129BD">
        <w:rPr>
          <w:rFonts w:eastAsia="標楷體"/>
          <w:szCs w:val="22"/>
        </w:rPr>
        <w:t xml:space="preserve"> 2016 and June 30, 2017</w:t>
      </w:r>
      <w:r w:rsidRPr="000F2550">
        <w:rPr>
          <w:rFonts w:eastAsia="標楷體"/>
          <w:szCs w:val="22"/>
        </w:rPr>
        <w:t>.</w:t>
      </w:r>
    </w:p>
    <w:p w:rsidR="0077196E" w:rsidRPr="00BF24C0" w:rsidRDefault="0077196E" w:rsidP="0077196E">
      <w:pPr>
        <w:ind w:left="1980" w:hangingChars="660" w:hanging="1980"/>
        <w:jc w:val="both"/>
        <w:rPr>
          <w:rFonts w:eastAsia="標楷體"/>
          <w:color w:val="000000"/>
          <w:sz w:val="30"/>
          <w:u w:val="single"/>
        </w:rPr>
      </w:pPr>
    </w:p>
    <w:p w:rsidR="0077196E" w:rsidRPr="00527821" w:rsidRDefault="0077196E" w:rsidP="0077196E">
      <w:pPr>
        <w:pStyle w:val="Default"/>
        <w:spacing w:line="0" w:lineRule="atLeast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Procedures for Nomin</w:t>
      </w:r>
      <w:r w:rsidRPr="006F2B6D">
        <w:rPr>
          <w:b/>
          <w:color w:val="auto"/>
          <w:u w:val="single"/>
          <w:lang w:eastAsia="zh-TW"/>
        </w:rPr>
        <w:t>ation</w:t>
      </w:r>
      <w:r>
        <w:rPr>
          <w:b/>
          <w:bCs/>
          <w:color w:val="auto"/>
          <w:u w:val="single"/>
        </w:rPr>
        <w:t>/Promotion of</w:t>
      </w:r>
      <w:r w:rsidRPr="00D64061">
        <w:rPr>
          <w:b/>
          <w:bCs/>
          <w:color w:val="auto"/>
          <w:u w:val="single"/>
        </w:rPr>
        <w:t xml:space="preserve"> BLIA Lay Dharma Lecturer</w:t>
      </w:r>
      <w:r>
        <w:rPr>
          <w:b/>
          <w:bCs/>
          <w:color w:val="auto"/>
          <w:u w:val="single"/>
        </w:rPr>
        <w:t>s</w:t>
      </w:r>
      <w:r w:rsidRPr="00D64061">
        <w:rPr>
          <w:b/>
          <w:bCs/>
          <w:color w:val="auto"/>
          <w:u w:val="single"/>
        </w:rPr>
        <w:t>:</w:t>
      </w:r>
    </w:p>
    <w:p w:rsidR="0077196E" w:rsidRPr="000F2550" w:rsidRDefault="0077196E" w:rsidP="0077196E">
      <w:pPr>
        <w:pStyle w:val="Default"/>
        <w:spacing w:line="0" w:lineRule="atLeast"/>
        <w:ind w:left="720" w:hanging="360"/>
        <w:jc w:val="both"/>
        <w:rPr>
          <w:color w:val="auto"/>
          <w:szCs w:val="22"/>
        </w:rPr>
      </w:pPr>
      <w:r w:rsidRPr="000F2550">
        <w:rPr>
          <w:color w:val="auto"/>
          <w:szCs w:val="22"/>
        </w:rPr>
        <w:t xml:space="preserve">A. Qualifications for new Lay Dharma Lecturers (must be a BLIA member AND one of the following): </w:t>
      </w:r>
    </w:p>
    <w:p w:rsidR="0077196E" w:rsidRPr="000F2550" w:rsidRDefault="0077196E" w:rsidP="0077196E">
      <w:pPr>
        <w:pStyle w:val="Default"/>
        <w:spacing w:line="0" w:lineRule="atLeast"/>
        <w:ind w:left="1440" w:hanging="360"/>
        <w:jc w:val="both"/>
        <w:rPr>
          <w:szCs w:val="22"/>
        </w:rPr>
      </w:pPr>
      <w:r w:rsidRPr="000F2550">
        <w:rPr>
          <w:szCs w:val="22"/>
        </w:rPr>
        <w:t xml:space="preserve">1. A graduate of </w:t>
      </w:r>
      <w:proofErr w:type="spellStart"/>
      <w:r w:rsidRPr="000F2550">
        <w:rPr>
          <w:szCs w:val="22"/>
        </w:rPr>
        <w:t>Fo</w:t>
      </w:r>
      <w:proofErr w:type="spellEnd"/>
      <w:r w:rsidRPr="000F2550">
        <w:rPr>
          <w:szCs w:val="22"/>
        </w:rPr>
        <w:t xml:space="preserve"> </w:t>
      </w:r>
      <w:proofErr w:type="spellStart"/>
      <w:r w:rsidRPr="000F2550">
        <w:rPr>
          <w:szCs w:val="22"/>
        </w:rPr>
        <w:t>Guang</w:t>
      </w:r>
      <w:proofErr w:type="spellEnd"/>
      <w:r w:rsidRPr="000F2550">
        <w:rPr>
          <w:szCs w:val="22"/>
        </w:rPr>
        <w:t xml:space="preserve"> Shan </w:t>
      </w:r>
      <w:proofErr w:type="spellStart"/>
      <w:r w:rsidRPr="000F2550">
        <w:rPr>
          <w:szCs w:val="22"/>
        </w:rPr>
        <w:t>Tsunglin</w:t>
      </w:r>
      <w:proofErr w:type="spellEnd"/>
      <w:r w:rsidRPr="000F2550">
        <w:rPr>
          <w:szCs w:val="22"/>
        </w:rPr>
        <w:t xml:space="preserve"> University or City Buddhist College who is articulate, upstanding in moral character, and has received the required official certification. </w:t>
      </w:r>
    </w:p>
    <w:p w:rsidR="0077196E" w:rsidRPr="000F2550" w:rsidRDefault="0077196E" w:rsidP="0077196E">
      <w:pPr>
        <w:pStyle w:val="Default"/>
        <w:spacing w:line="0" w:lineRule="atLeast"/>
        <w:ind w:left="1440" w:hanging="360"/>
        <w:jc w:val="both"/>
        <w:rPr>
          <w:szCs w:val="22"/>
        </w:rPr>
      </w:pPr>
      <w:r w:rsidRPr="000F2550">
        <w:rPr>
          <w:szCs w:val="22"/>
        </w:rPr>
        <w:t>2. The ability to expound on one or more sutra</w:t>
      </w:r>
      <w:r w:rsidRPr="000F2550">
        <w:rPr>
          <w:szCs w:val="22"/>
          <w:lang w:eastAsia="zh-TW"/>
        </w:rPr>
        <w:t>/</w:t>
      </w:r>
      <w:proofErr w:type="spellStart"/>
      <w:r w:rsidRPr="000F2550">
        <w:rPr>
          <w:szCs w:val="22"/>
          <w:lang w:eastAsia="zh-TW"/>
        </w:rPr>
        <w:t>sastra</w:t>
      </w:r>
      <w:proofErr w:type="spellEnd"/>
      <w:r w:rsidRPr="000F2550">
        <w:rPr>
          <w:szCs w:val="22"/>
        </w:rPr>
        <w:t xml:space="preserve"> or to conduct five lectures on Buddhist topics. </w:t>
      </w:r>
    </w:p>
    <w:p w:rsidR="0077196E" w:rsidRPr="000F2550" w:rsidRDefault="0077196E" w:rsidP="0077196E">
      <w:pPr>
        <w:pStyle w:val="Default"/>
        <w:spacing w:line="0" w:lineRule="atLeast"/>
        <w:ind w:left="1440" w:hanging="360"/>
        <w:jc w:val="both"/>
        <w:rPr>
          <w:color w:val="auto"/>
          <w:szCs w:val="22"/>
        </w:rPr>
      </w:pPr>
      <w:r w:rsidRPr="000F2550">
        <w:rPr>
          <w:color w:val="auto"/>
          <w:szCs w:val="22"/>
        </w:rPr>
        <w:t xml:space="preserve">3. Having passed both the written and oral examinations administered by the Lay Dharma Lecturer Seminar. </w:t>
      </w:r>
    </w:p>
    <w:p w:rsidR="0077196E" w:rsidRPr="000F2550" w:rsidRDefault="0077196E" w:rsidP="0077196E">
      <w:pPr>
        <w:pStyle w:val="Default"/>
        <w:spacing w:line="0" w:lineRule="atLeast"/>
        <w:ind w:left="1440" w:hanging="360"/>
        <w:jc w:val="both"/>
        <w:rPr>
          <w:color w:val="auto"/>
          <w:szCs w:val="22"/>
        </w:rPr>
      </w:pPr>
      <w:r w:rsidRPr="000F2550">
        <w:rPr>
          <w:color w:val="auto"/>
          <w:szCs w:val="22"/>
        </w:rPr>
        <w:t>4. Complete r</w:t>
      </w:r>
      <w:r w:rsidR="007129BD">
        <w:rPr>
          <w:color w:val="auto"/>
          <w:szCs w:val="22"/>
        </w:rPr>
        <w:t>ecommendation form (Attachment 3</w:t>
      </w:r>
      <w:r w:rsidRPr="000F2550">
        <w:rPr>
          <w:color w:val="auto"/>
          <w:szCs w:val="22"/>
        </w:rPr>
        <w:t>)</w:t>
      </w:r>
    </w:p>
    <w:p w:rsidR="0077196E" w:rsidRPr="000F2550" w:rsidRDefault="0077196E" w:rsidP="0077196E">
      <w:pPr>
        <w:pStyle w:val="Default"/>
        <w:spacing w:line="0" w:lineRule="atLeast"/>
        <w:ind w:left="1440" w:hanging="360"/>
        <w:jc w:val="both"/>
        <w:rPr>
          <w:color w:val="auto"/>
          <w:szCs w:val="22"/>
        </w:rPr>
      </w:pPr>
    </w:p>
    <w:p w:rsidR="0077196E" w:rsidRPr="000F2550" w:rsidRDefault="0077196E" w:rsidP="0077196E">
      <w:pPr>
        <w:pStyle w:val="Default"/>
        <w:spacing w:line="0" w:lineRule="atLeast"/>
        <w:ind w:left="720" w:hanging="360"/>
        <w:jc w:val="both"/>
        <w:rPr>
          <w:color w:val="auto"/>
          <w:szCs w:val="22"/>
        </w:rPr>
      </w:pPr>
      <w:r w:rsidRPr="000F2550">
        <w:rPr>
          <w:color w:val="auto"/>
          <w:szCs w:val="22"/>
        </w:rPr>
        <w:t xml:space="preserve">B. Please enclose the following items: a copy of the candidate’s thesis (3,000 words) or a recording of the candidate’s lecture, a photocopy each of the candidate’s membership ID card and Refuge Taking certificate, and one photo. </w:t>
      </w:r>
    </w:p>
    <w:p w:rsidR="0077196E" w:rsidRPr="000F2550" w:rsidRDefault="0077196E" w:rsidP="0077196E">
      <w:pPr>
        <w:pStyle w:val="Default"/>
        <w:spacing w:line="0" w:lineRule="atLeast"/>
        <w:jc w:val="both"/>
        <w:rPr>
          <w:color w:val="auto"/>
          <w:szCs w:val="22"/>
        </w:rPr>
      </w:pPr>
    </w:p>
    <w:p w:rsidR="0077196E" w:rsidRPr="000F2550" w:rsidRDefault="0077196E" w:rsidP="0077196E">
      <w:pPr>
        <w:spacing w:line="0" w:lineRule="atLeast"/>
        <w:ind w:leftChars="150" w:left="720" w:hangingChars="150" w:hanging="360"/>
        <w:rPr>
          <w:rFonts w:eastAsia="標楷體"/>
          <w:szCs w:val="22"/>
        </w:rPr>
      </w:pPr>
      <w:r w:rsidRPr="000F2550">
        <w:rPr>
          <w:szCs w:val="22"/>
        </w:rPr>
        <w:t>C. Promotion of Lay Dharma Lecturers: Please submit a detailed record of “Recommendation Form for BLIA Lay Dharma Lecturers” (</w:t>
      </w:r>
      <w:r w:rsidR="007129BD">
        <w:rPr>
          <w:szCs w:val="22"/>
        </w:rPr>
        <w:t>Attachment 4</w:t>
      </w:r>
      <w:r w:rsidRPr="000F2550">
        <w:rPr>
          <w:szCs w:val="22"/>
        </w:rPr>
        <w:t xml:space="preserve">) recording the candidate’s lectures and Dharma propagation activities </w:t>
      </w:r>
      <w:r w:rsidRPr="000F2550">
        <w:rPr>
          <w:rFonts w:eastAsia="標楷體"/>
          <w:szCs w:val="22"/>
        </w:rPr>
        <w:t>conducted</w:t>
      </w:r>
      <w:r w:rsidR="007129BD">
        <w:rPr>
          <w:szCs w:val="22"/>
        </w:rPr>
        <w:t xml:space="preserve"> between July 1, 2016 and June 30, 2017</w:t>
      </w:r>
      <w:r w:rsidRPr="000F2550">
        <w:rPr>
          <w:szCs w:val="22"/>
        </w:rPr>
        <w:t xml:space="preserve"> to be evaluated by the Evaluation Committee. Submis</w:t>
      </w:r>
      <w:r w:rsidR="007129BD">
        <w:rPr>
          <w:szCs w:val="22"/>
        </w:rPr>
        <w:t>sion deadline is July 10, 2017</w:t>
      </w:r>
      <w:r w:rsidRPr="000F2550">
        <w:rPr>
          <w:szCs w:val="22"/>
        </w:rPr>
        <w:t>. Submission</w:t>
      </w:r>
      <w:r w:rsidRPr="000F2550">
        <w:rPr>
          <w:rFonts w:hint="eastAsia"/>
          <w:szCs w:val="22"/>
        </w:rPr>
        <w:t xml:space="preserve"> a</w:t>
      </w:r>
      <w:r w:rsidRPr="000F2550">
        <w:rPr>
          <w:rFonts w:eastAsia="標楷體"/>
          <w:szCs w:val="22"/>
        </w:rPr>
        <w:t xml:space="preserve">fter the deadline will not </w:t>
      </w:r>
      <w:r w:rsidR="007129BD">
        <w:rPr>
          <w:rFonts w:eastAsia="標楷體"/>
          <w:szCs w:val="22"/>
        </w:rPr>
        <w:t xml:space="preserve">               </w:t>
      </w:r>
      <w:r w:rsidRPr="000F2550">
        <w:rPr>
          <w:rFonts w:eastAsia="標楷體"/>
          <w:szCs w:val="22"/>
        </w:rPr>
        <w:t>be accepted.</w:t>
      </w:r>
    </w:p>
    <w:p w:rsidR="0077196E" w:rsidRPr="000F2550" w:rsidRDefault="0077196E" w:rsidP="0077196E">
      <w:pPr>
        <w:spacing w:line="0" w:lineRule="atLeast"/>
        <w:ind w:leftChars="150" w:left="720" w:hangingChars="150" w:hanging="360"/>
        <w:rPr>
          <w:szCs w:val="22"/>
        </w:rPr>
      </w:pPr>
    </w:p>
    <w:p w:rsidR="0077196E" w:rsidRPr="000F2550" w:rsidRDefault="0077196E" w:rsidP="0077196E">
      <w:pPr>
        <w:pStyle w:val="Default"/>
        <w:spacing w:line="0" w:lineRule="atLeast"/>
        <w:ind w:left="720" w:hanging="360"/>
        <w:jc w:val="both"/>
        <w:rPr>
          <w:color w:val="auto"/>
          <w:szCs w:val="22"/>
        </w:rPr>
      </w:pPr>
      <w:r w:rsidRPr="000F2550">
        <w:rPr>
          <w:color w:val="auto"/>
          <w:szCs w:val="22"/>
        </w:rPr>
        <w:t>D. BLIA World Headquarters will assign members for the Evaluation Committee. All new Lay Dharma Lecturers and promoted Lay Dharma Lecturers will be recognized during the BLIA World Headquarters</w:t>
      </w:r>
      <w:r w:rsidRPr="000F2550">
        <w:rPr>
          <w:color w:val="auto"/>
          <w:szCs w:val="22"/>
          <w:vertAlign w:val="superscript"/>
        </w:rPr>
        <w:t xml:space="preserve"> </w:t>
      </w:r>
      <w:r w:rsidR="007129BD">
        <w:rPr>
          <w:color w:val="auto"/>
          <w:szCs w:val="22"/>
        </w:rPr>
        <w:t>3</w:t>
      </w:r>
      <w:r w:rsidR="007129BD" w:rsidRPr="007129BD">
        <w:rPr>
          <w:color w:val="auto"/>
          <w:szCs w:val="22"/>
          <w:vertAlign w:val="superscript"/>
        </w:rPr>
        <w:t>rd</w:t>
      </w:r>
      <w:r w:rsidR="007129BD">
        <w:rPr>
          <w:color w:val="auto"/>
          <w:szCs w:val="22"/>
        </w:rPr>
        <w:t xml:space="preserve"> </w:t>
      </w:r>
      <w:r w:rsidRPr="000F2550">
        <w:rPr>
          <w:color w:val="auto"/>
          <w:szCs w:val="22"/>
        </w:rPr>
        <w:t xml:space="preserve">Meeting of the Sixth Board of Directors. </w:t>
      </w:r>
    </w:p>
    <w:p w:rsidR="0077196E" w:rsidRPr="000F2550" w:rsidRDefault="0077196E" w:rsidP="0077196E">
      <w:pPr>
        <w:pStyle w:val="Default"/>
        <w:spacing w:line="0" w:lineRule="atLeast"/>
        <w:jc w:val="both"/>
        <w:rPr>
          <w:color w:val="auto"/>
          <w:szCs w:val="22"/>
        </w:rPr>
      </w:pPr>
    </w:p>
    <w:p w:rsidR="0077196E" w:rsidRPr="000F2550" w:rsidRDefault="0077196E" w:rsidP="0077196E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D64061">
        <w:rPr>
          <w:b/>
          <w:bCs/>
          <w:color w:val="auto"/>
          <w:u w:val="single"/>
        </w:rPr>
        <w:t>Submission:</w:t>
      </w:r>
    </w:p>
    <w:p w:rsidR="0077196E" w:rsidRDefault="0077196E" w:rsidP="0077196E">
      <w:pPr>
        <w:pStyle w:val="Default"/>
        <w:spacing w:line="0" w:lineRule="atLeast"/>
        <w:ind w:left="720" w:hanging="360"/>
        <w:jc w:val="both"/>
        <w:rPr>
          <w:color w:val="auto"/>
          <w:sz w:val="22"/>
          <w:szCs w:val="22"/>
        </w:rPr>
      </w:pPr>
    </w:p>
    <w:p w:rsidR="0077196E" w:rsidRPr="000F2550" w:rsidRDefault="0077196E" w:rsidP="0077196E">
      <w:pPr>
        <w:pStyle w:val="Default"/>
        <w:spacing w:line="0" w:lineRule="atLeast"/>
        <w:ind w:left="720" w:hanging="360"/>
        <w:jc w:val="both"/>
        <w:rPr>
          <w:color w:val="auto"/>
        </w:rPr>
      </w:pPr>
      <w:r w:rsidRPr="000F2550">
        <w:rPr>
          <w:color w:val="auto"/>
        </w:rPr>
        <w:t xml:space="preserve">A. Please mail/email all relevant information and documents to one of the following BLIA offices: </w:t>
      </w:r>
    </w:p>
    <w:p w:rsidR="0077196E" w:rsidRPr="000F2550" w:rsidRDefault="0077196E" w:rsidP="0077196E">
      <w:pPr>
        <w:spacing w:line="0" w:lineRule="atLeast"/>
        <w:ind w:firstLineChars="350" w:firstLine="840"/>
        <w:jc w:val="both"/>
      </w:pPr>
      <w:r w:rsidRPr="000F2550">
        <w:rPr>
          <w:rFonts w:hint="eastAsia"/>
        </w:rPr>
        <w:t>1</w:t>
      </w:r>
      <w:r w:rsidRPr="000F2550">
        <w:t>. BLIA World Headquarters</w:t>
      </w:r>
    </w:p>
    <w:p w:rsidR="0077196E" w:rsidRPr="000F2550" w:rsidRDefault="0077196E" w:rsidP="0077196E">
      <w:pPr>
        <w:spacing w:line="0" w:lineRule="atLeast"/>
        <w:ind w:firstLineChars="450" w:firstLine="1080"/>
        <w:jc w:val="both"/>
      </w:pPr>
      <w:r w:rsidRPr="000F2550">
        <w:t xml:space="preserve">3456 </w:t>
      </w:r>
      <w:proofErr w:type="spellStart"/>
      <w:r w:rsidRPr="000F2550">
        <w:t>Glenmark</w:t>
      </w:r>
      <w:proofErr w:type="spellEnd"/>
      <w:r w:rsidRPr="000F2550">
        <w:t xml:space="preserve"> Drive, Hacienda Heights, CA 91745</w:t>
      </w:r>
      <w:r w:rsidRPr="000F2550">
        <w:rPr>
          <w:rFonts w:hint="eastAsia"/>
        </w:rPr>
        <w:t>,</w:t>
      </w:r>
      <w:r w:rsidRPr="000F2550">
        <w:t xml:space="preserve"> U.S.A.</w:t>
      </w:r>
    </w:p>
    <w:p w:rsidR="0077196E" w:rsidRPr="000F2550" w:rsidRDefault="0077196E" w:rsidP="0077196E">
      <w:pPr>
        <w:spacing w:line="0" w:lineRule="atLeast"/>
        <w:ind w:firstLineChars="450" w:firstLine="1080"/>
        <w:jc w:val="both"/>
      </w:pPr>
      <w:r w:rsidRPr="000F2550">
        <w:t>Tel: 1-626-968-4675~</w:t>
      </w:r>
      <w:proofErr w:type="gramStart"/>
      <w:r w:rsidRPr="000F2550">
        <w:t>77  Fax</w:t>
      </w:r>
      <w:proofErr w:type="gramEnd"/>
      <w:r w:rsidRPr="000F2550">
        <w:t>: 1-626-968-1255</w:t>
      </w:r>
    </w:p>
    <w:p w:rsidR="0077196E" w:rsidRPr="000F2550" w:rsidRDefault="0077196E" w:rsidP="0077196E">
      <w:pPr>
        <w:spacing w:line="0" w:lineRule="atLeast"/>
        <w:ind w:firstLineChars="450" w:firstLine="1080"/>
        <w:jc w:val="both"/>
      </w:pPr>
      <w:r w:rsidRPr="000F2550">
        <w:t xml:space="preserve">Email: </w:t>
      </w:r>
      <w:hyperlink r:id="rId8" w:history="1">
        <w:r w:rsidRPr="000F2550">
          <w:rPr>
            <w:rStyle w:val="a3"/>
          </w:rPr>
          <w:t>info@blia.org</w:t>
        </w:r>
      </w:hyperlink>
    </w:p>
    <w:p w:rsidR="0077196E" w:rsidRPr="007129BD" w:rsidRDefault="0077196E" w:rsidP="0077196E">
      <w:pPr>
        <w:spacing w:line="0" w:lineRule="atLeast"/>
        <w:ind w:firstLineChars="100" w:firstLine="240"/>
        <w:jc w:val="both"/>
      </w:pPr>
      <w:r w:rsidRPr="000F2550">
        <w:t xml:space="preserve">          </w:t>
      </w:r>
      <w:r w:rsidRPr="007129BD">
        <w:t>2. BLIA World Headquarters Asia Regional Office:</w:t>
      </w:r>
    </w:p>
    <w:p w:rsidR="0077196E" w:rsidRPr="007129BD" w:rsidRDefault="007129BD" w:rsidP="0077196E">
      <w:pPr>
        <w:spacing w:line="0" w:lineRule="atLeast"/>
        <w:ind w:firstLineChars="450" w:firstLine="1080"/>
        <w:jc w:val="both"/>
      </w:pPr>
      <w:r w:rsidRPr="007129BD">
        <w:t xml:space="preserve">153 </w:t>
      </w:r>
      <w:proofErr w:type="spellStart"/>
      <w:r w:rsidRPr="007129BD">
        <w:t>Hsing</w:t>
      </w:r>
      <w:proofErr w:type="spellEnd"/>
      <w:r w:rsidRPr="007129BD">
        <w:t xml:space="preserve"> Tian Road</w:t>
      </w:r>
      <w:r w:rsidR="0077196E" w:rsidRPr="007129BD">
        <w:t>,</w:t>
      </w:r>
      <w:r w:rsidRPr="007129BD">
        <w:t xml:space="preserve"> Ta Shu District, Kaohsiung,</w:t>
      </w:r>
      <w:r w:rsidR="0077196E" w:rsidRPr="007129BD">
        <w:t xml:space="preserve"> Taiwan</w:t>
      </w:r>
    </w:p>
    <w:p w:rsidR="007129BD" w:rsidRPr="007129BD" w:rsidRDefault="007129BD" w:rsidP="00595473">
      <w:pPr>
        <w:spacing w:line="0" w:lineRule="atLeast"/>
        <w:ind w:rightChars="12" w:right="29"/>
        <w:jc w:val="both"/>
        <w:rPr>
          <w:rFonts w:eastAsia="標楷體"/>
        </w:rPr>
      </w:pPr>
      <w:r w:rsidRPr="007129BD">
        <w:t xml:space="preserve">                  </w:t>
      </w:r>
      <w:r w:rsidR="0077196E" w:rsidRPr="007129BD">
        <w:t xml:space="preserve">Tel: </w:t>
      </w:r>
      <w:r w:rsidRPr="007129BD">
        <w:rPr>
          <w:rFonts w:eastAsia="標楷體"/>
        </w:rPr>
        <w:t>886-7-</w:t>
      </w:r>
      <w:proofErr w:type="gramStart"/>
      <w:r w:rsidRPr="007129BD">
        <w:rPr>
          <w:rFonts w:eastAsia="標楷體"/>
        </w:rPr>
        <w:t>6561921  Ext</w:t>
      </w:r>
      <w:proofErr w:type="gramEnd"/>
      <w:r w:rsidRPr="007129BD">
        <w:rPr>
          <w:rFonts w:eastAsia="標楷體"/>
        </w:rPr>
        <w:t>. 1101~1102</w:t>
      </w:r>
    </w:p>
    <w:p w:rsidR="0077196E" w:rsidRPr="007129BD" w:rsidRDefault="0077196E" w:rsidP="00595473">
      <w:pPr>
        <w:spacing w:line="0" w:lineRule="atLeast"/>
        <w:ind w:firstLineChars="450" w:firstLine="1080"/>
        <w:jc w:val="both"/>
      </w:pPr>
      <w:r w:rsidRPr="007129BD">
        <w:t xml:space="preserve">Fax: </w:t>
      </w:r>
      <w:r w:rsidR="007129BD" w:rsidRPr="007129BD">
        <w:rPr>
          <w:rFonts w:eastAsia="標楷體"/>
        </w:rPr>
        <w:t>886-7-6564597</w:t>
      </w:r>
      <w:bookmarkStart w:id="0" w:name="_GoBack"/>
      <w:bookmarkEnd w:id="0"/>
    </w:p>
    <w:p w:rsidR="0077196E" w:rsidRPr="000F2550" w:rsidRDefault="0077196E" w:rsidP="00595473">
      <w:pPr>
        <w:spacing w:line="0" w:lineRule="atLeast"/>
        <w:ind w:firstLineChars="450" w:firstLine="1080"/>
        <w:jc w:val="both"/>
      </w:pPr>
      <w:r w:rsidRPr="007129BD">
        <w:t xml:space="preserve">Email: </w:t>
      </w:r>
      <w:hyperlink r:id="rId9" w:history="1">
        <w:r w:rsidRPr="007129BD">
          <w:rPr>
            <w:rStyle w:val="a3"/>
          </w:rPr>
          <w:t>bliataipei@blia.org</w:t>
        </w:r>
      </w:hyperlink>
      <w:r w:rsidRPr="000F2550">
        <w:t xml:space="preserve">   </w:t>
      </w:r>
    </w:p>
    <w:p w:rsidR="0077196E" w:rsidRPr="000F2550" w:rsidRDefault="0077196E" w:rsidP="0077196E">
      <w:pPr>
        <w:pStyle w:val="Default"/>
        <w:spacing w:line="0" w:lineRule="atLeast"/>
        <w:ind w:left="360"/>
        <w:jc w:val="both"/>
      </w:pPr>
    </w:p>
    <w:p w:rsidR="0077196E" w:rsidRPr="000F2550" w:rsidRDefault="0077196E" w:rsidP="0077196E">
      <w:pPr>
        <w:pStyle w:val="Default"/>
        <w:spacing w:line="0" w:lineRule="atLeast"/>
        <w:ind w:left="360"/>
        <w:jc w:val="both"/>
      </w:pPr>
      <w:r w:rsidRPr="000F2550">
        <w:t xml:space="preserve">B. If you have any questions, please contact the various regional offices of BLIA World Headquarters.   </w:t>
      </w:r>
    </w:p>
    <w:p w:rsidR="0077196E" w:rsidRPr="007129BD" w:rsidRDefault="0077196E" w:rsidP="007129BD">
      <w:pPr>
        <w:pStyle w:val="Default"/>
        <w:spacing w:line="0" w:lineRule="atLeast"/>
        <w:ind w:left="360"/>
        <w:jc w:val="both"/>
        <w:rPr>
          <w:rFonts w:eastAsia="標楷體"/>
        </w:rPr>
      </w:pPr>
      <w:r w:rsidRPr="000F2550">
        <w:t xml:space="preserve">    Additional information may be added when necessary. </w:t>
      </w:r>
    </w:p>
    <w:p w:rsidR="0077196E" w:rsidRDefault="0077196E" w:rsidP="0077196E"/>
    <w:p w:rsidR="00F35BAC" w:rsidRDefault="00F35BAC"/>
    <w:sectPr w:rsidR="00F35BAC" w:rsidSect="00BF24C0">
      <w:headerReference w:type="default" r:id="rId10"/>
      <w:pgSz w:w="12240" w:h="15840" w:code="1"/>
      <w:pgMar w:top="432" w:right="720" w:bottom="432" w:left="720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5473">
      <w:r>
        <w:separator/>
      </w:r>
    </w:p>
  </w:endnote>
  <w:endnote w:type="continuationSeparator" w:id="0">
    <w:p w:rsidR="00000000" w:rsidRDefault="005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5473">
      <w:r>
        <w:separator/>
      </w:r>
    </w:p>
  </w:footnote>
  <w:footnote w:type="continuationSeparator" w:id="0">
    <w:p w:rsidR="00000000" w:rsidRDefault="0059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CF" w:rsidRDefault="007129BD" w:rsidP="003339CF">
    <w:pPr>
      <w:pStyle w:val="a4"/>
      <w:wordWrap w:val="0"/>
    </w:pPr>
    <w:r>
      <w:rPr>
        <w:rFonts w:hint="eastAsia"/>
      </w:rPr>
      <w:t xml:space="preserve">                                                                                         </w:t>
    </w:r>
    <w:r>
      <w:rPr>
        <w:rFonts w:hint="eastAsia"/>
      </w:rPr>
      <w:t>附件二</w:t>
    </w:r>
    <w:r>
      <w:rPr>
        <w:rFonts w:hint="eastAsia"/>
      </w:rPr>
      <w:t>(Attachment2)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6E"/>
    <w:rsid w:val="00595473"/>
    <w:rsid w:val="007129BD"/>
    <w:rsid w:val="0077196E"/>
    <w:rsid w:val="00F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6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96E"/>
    <w:rPr>
      <w:color w:val="0000FF"/>
      <w:u w:val="single"/>
    </w:rPr>
  </w:style>
  <w:style w:type="paragraph" w:styleId="a4">
    <w:name w:val="header"/>
    <w:basedOn w:val="a"/>
    <w:link w:val="a5"/>
    <w:rsid w:val="0077196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7196E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Default">
    <w:name w:val="Default"/>
    <w:rsid w:val="0077196E"/>
    <w:pPr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6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96E"/>
    <w:rPr>
      <w:color w:val="0000FF"/>
      <w:u w:val="single"/>
    </w:rPr>
  </w:style>
  <w:style w:type="paragraph" w:styleId="a4">
    <w:name w:val="header"/>
    <w:basedOn w:val="a"/>
    <w:link w:val="a5"/>
    <w:rsid w:val="0077196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7196E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Default">
    <w:name w:val="Default"/>
    <w:rsid w:val="0077196E"/>
    <w:pPr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iataipei@b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miaoyupc</cp:lastModifiedBy>
  <cp:revision>3</cp:revision>
  <dcterms:created xsi:type="dcterms:W3CDTF">2017-04-19T16:49:00Z</dcterms:created>
  <dcterms:modified xsi:type="dcterms:W3CDTF">2017-04-27T06:35:00Z</dcterms:modified>
</cp:coreProperties>
</file>